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科教中心门窗提升工程</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eastAsia"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063005</w:t>
      </w:r>
      <w:r>
        <w:rPr>
          <w:rFonts w:hint="eastAsia" w:ascii="仿宋" w:hAnsi="仿宋" w:eastAsia="仿宋" w:cs="仿宋"/>
          <w:b/>
          <w:bCs/>
          <w:sz w:val="28"/>
          <w:szCs w:val="28"/>
          <w:lang w:eastAsia="zh-CN"/>
        </w:rPr>
        <w:t>-BJ-KJZXMCTS</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614018EB">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6</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30</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一、项目名称：复旦大学附属中山医院厦门医院</w:t>
      </w:r>
      <w:r>
        <w:rPr>
          <w:rFonts w:hint="eastAsia" w:ascii="仿宋" w:hAnsi="仿宋" w:eastAsia="仿宋" w:cs="仿宋"/>
          <w:sz w:val="24"/>
          <w:szCs w:val="24"/>
          <w:lang w:val="en-US" w:eastAsia="zh-CN"/>
        </w:rPr>
        <w:t>科教中心门窗提升工程</w:t>
      </w:r>
    </w:p>
    <w:p w14:paraId="703EF8EF">
      <w:pPr>
        <w:pStyle w:val="10"/>
        <w:framePr w:wrap="auto" w:vAnchor="margin" w:hAnchor="text" w:yAlign="inline"/>
        <w:spacing w:line="360" w:lineRule="auto"/>
        <w:ind w:firstLine="0"/>
        <w:rPr>
          <w:rFonts w:hint="eastAsia"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063005</w:t>
      </w:r>
      <w:r>
        <w:rPr>
          <w:rFonts w:hint="eastAsia" w:ascii="仿宋" w:hAnsi="仿宋" w:eastAsia="仿宋" w:cs="仿宋"/>
          <w:sz w:val="24"/>
          <w:szCs w:val="24"/>
          <w:lang w:val="zh-TW" w:eastAsia="zh-CN"/>
        </w:rPr>
        <w:t>-BJ-KJZXMCTS</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科教中心门窗提升工程</w:t>
      </w:r>
    </w:p>
    <w:p w14:paraId="142B3D90">
      <w:pPr>
        <w:pStyle w:val="10"/>
        <w:framePr w:wrap="auto" w:vAnchor="margin" w:hAnchor="text" w:yAlign="inline"/>
        <w:spacing w:line="360" w:lineRule="auto"/>
        <w:ind w:firstLine="426"/>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对科教中心实验室门窗进行提升，以满足使用需要。</w:t>
      </w:r>
    </w:p>
    <w:p w14:paraId="6A9C7390">
      <w:pPr>
        <w:pStyle w:val="10"/>
        <w:framePr w:wrap="auto" w:vAnchor="margin" w:hAnchor="text" w:yAlign="inline"/>
        <w:spacing w:line="360" w:lineRule="auto"/>
        <w:ind w:firstLine="426"/>
        <w:rPr>
          <w:rFonts w:ascii="仿宋" w:hAnsi="仿宋" w:eastAsia="仿宋" w:cs="仿宋"/>
          <w:sz w:val="24"/>
          <w:szCs w:val="24"/>
        </w:rPr>
      </w:pPr>
      <w:r>
        <w:rPr>
          <w:rFonts w:ascii="仿宋" w:hAnsi="仿宋" w:eastAsia="仿宋" w:cs="仿宋"/>
          <w:sz w:val="24"/>
          <w:szCs w:val="24"/>
          <w:lang w:val="zh-TW" w:eastAsia="zh-TW"/>
        </w:rPr>
        <w:t>（三）主要技术性能指标及要求、配置：详见</w:t>
      </w:r>
      <w:r>
        <w:rPr>
          <w:rFonts w:hint="eastAsia" w:ascii="仿宋" w:hAnsi="仿宋" w:eastAsia="仿宋" w:cs="仿宋"/>
          <w:sz w:val="24"/>
          <w:szCs w:val="24"/>
          <w:lang w:val="en-US" w:eastAsia="zh-CN"/>
        </w:rPr>
        <w:t>工程量清单</w:t>
      </w:r>
      <w:r>
        <w:rPr>
          <w:rFonts w:ascii="仿宋" w:hAnsi="仿宋" w:eastAsia="仿宋" w:cs="仿宋"/>
          <w:sz w:val="24"/>
          <w:szCs w:val="24"/>
          <w:lang w:val="zh-TW" w:eastAsia="zh-TW"/>
        </w:rPr>
        <w:t>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一</w:t>
      </w:r>
      <w:bookmarkStart w:id="1" w:name="_GoBack"/>
      <w:bookmarkEnd w:id="1"/>
    </w:p>
    <w:p w14:paraId="273E4D92">
      <w:pPr>
        <w:framePr w:wrap="auto" w:vAnchor="margin" w:hAnchor="text" w:yAlign="inline"/>
        <w:rPr>
          <w:rFonts w:ascii="仿宋" w:hAnsi="仿宋" w:eastAsia="仿宋" w:cs="仿宋"/>
          <w:b/>
          <w:bCs/>
          <w:sz w:val="24"/>
          <w:szCs w:val="24"/>
          <w:lang w:val="zh-TW" w:eastAsia="zh-TW"/>
        </w:rPr>
      </w:pPr>
      <w:r>
        <w:rPr>
          <w:rFonts w:ascii="仿宋" w:hAnsi="仿宋" w:eastAsia="仿宋" w:cs="仿宋"/>
          <w:b/>
          <w:bCs/>
          <w:sz w:val="24"/>
          <w:szCs w:val="24"/>
          <w:lang w:val="zh-TW" w:eastAsia="zh-TW"/>
        </w:rPr>
        <w:br w:type="page"/>
      </w:r>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r>
        <w:rPr>
          <w:rFonts w:hint="eastAsia" w:ascii="仿宋" w:hAnsi="仿宋" w:eastAsia="仿宋" w:cs="仿宋"/>
          <w:sz w:val="24"/>
          <w:szCs w:val="24"/>
          <w:lang w:val="en-US" w:eastAsia="zh-CN"/>
        </w:rPr>
        <w:t>科教中心门窗提升工程</w:t>
      </w:r>
    </w:p>
    <w:p w14:paraId="58979EFF">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科教中心门窗提升工程</w:t>
      </w:r>
      <w:r>
        <w:rPr>
          <w:rFonts w:ascii="仿宋" w:hAnsi="仿宋" w:eastAsia="仿宋" w:cs="仿宋"/>
          <w:sz w:val="24"/>
          <w:szCs w:val="24"/>
          <w:lang w:val="zh-TW" w:eastAsia="zh-TW"/>
        </w:rPr>
        <w:t>。项目地址位于厦门市湖里区</w:t>
      </w:r>
      <w:r>
        <w:rPr>
          <w:rFonts w:hint="eastAsia" w:ascii="仿宋" w:hAnsi="仿宋" w:eastAsia="仿宋" w:cs="仿宋"/>
          <w:sz w:val="24"/>
          <w:szCs w:val="24"/>
          <w:lang w:val="zh-TW" w:eastAsia="zh-TW"/>
        </w:rPr>
        <w:t>湖里区汤坂里26-28号</w:t>
      </w: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科教中心</w:t>
      </w:r>
      <w:r>
        <w:rPr>
          <w:rFonts w:ascii="仿宋" w:hAnsi="仿宋" w:eastAsia="仿宋" w:cs="仿宋"/>
          <w:sz w:val="24"/>
          <w:szCs w:val="24"/>
          <w:lang w:val="zh-TW" w:eastAsia="zh-TW"/>
        </w:rPr>
        <w:t>，</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对科教中心实验室门窗进行提升，以满足使用需要</w:t>
      </w:r>
      <w:r>
        <w:rPr>
          <w:rFonts w:hint="eastAsia" w:ascii="仿宋" w:hAnsi="仿宋" w:eastAsia="仿宋" w:cs="仿宋"/>
          <w:sz w:val="24"/>
          <w:szCs w:val="24"/>
        </w:rPr>
        <w:t>；2、</w:t>
      </w:r>
      <w:r>
        <w:rPr>
          <w:rFonts w:hint="eastAsia" w:ascii="仿宋" w:hAnsi="仿宋" w:eastAsia="仿宋" w:cs="仿宋"/>
          <w:sz w:val="24"/>
          <w:szCs w:val="24"/>
          <w:lang w:val="en-US" w:eastAsia="zh-CN"/>
        </w:rPr>
        <w:t>具体内容详见工程量清单；</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88616.63元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88616.63元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装饰装修贰级相关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4B0B095B">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科教中心实验室门窗进行提升。</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21天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验收合格后两年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1DD8F394">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科教中心门窗提升工程</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及投标文件（海迈版）</w:t>
      </w:r>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0CEEFA1D">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提供供应商具备科教中心门窗提升工程施工相关资质及相关业绩；（如有）</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提供“项目实施过程中服从医院管理，做好成品保护及文明施工”的承诺函并加盖公章；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提供“作业人员及第三方人员因修复所受到的伤害均由成交供应商承担”的承诺函并加盖公章。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NzRmZGNiYTFhZjIxN2E1MDIwZjc0YWEwMjMzZDE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F61561"/>
    <w:rsid w:val="00FA4975"/>
    <w:rsid w:val="015503D7"/>
    <w:rsid w:val="019A4DD5"/>
    <w:rsid w:val="01E167CE"/>
    <w:rsid w:val="01EF2B43"/>
    <w:rsid w:val="021165BE"/>
    <w:rsid w:val="021A15F8"/>
    <w:rsid w:val="02692A40"/>
    <w:rsid w:val="029270BB"/>
    <w:rsid w:val="029F6C04"/>
    <w:rsid w:val="02A34C45"/>
    <w:rsid w:val="02D20E41"/>
    <w:rsid w:val="03836053"/>
    <w:rsid w:val="03BB72FE"/>
    <w:rsid w:val="03BC646C"/>
    <w:rsid w:val="04430418"/>
    <w:rsid w:val="045B66E2"/>
    <w:rsid w:val="04773B2F"/>
    <w:rsid w:val="047E0E2C"/>
    <w:rsid w:val="04967B48"/>
    <w:rsid w:val="04997F7C"/>
    <w:rsid w:val="04B1148A"/>
    <w:rsid w:val="04E0125F"/>
    <w:rsid w:val="05294A64"/>
    <w:rsid w:val="053F0C01"/>
    <w:rsid w:val="05951460"/>
    <w:rsid w:val="059C7845"/>
    <w:rsid w:val="05A3406A"/>
    <w:rsid w:val="05FC781B"/>
    <w:rsid w:val="062B3764"/>
    <w:rsid w:val="06E55F6F"/>
    <w:rsid w:val="06EB0A9E"/>
    <w:rsid w:val="07107143"/>
    <w:rsid w:val="077645DC"/>
    <w:rsid w:val="07792719"/>
    <w:rsid w:val="077C0EF5"/>
    <w:rsid w:val="07E36E53"/>
    <w:rsid w:val="07F435D3"/>
    <w:rsid w:val="081828B2"/>
    <w:rsid w:val="082B192F"/>
    <w:rsid w:val="08604FF0"/>
    <w:rsid w:val="086537AE"/>
    <w:rsid w:val="088B5CD8"/>
    <w:rsid w:val="088D3FBD"/>
    <w:rsid w:val="088F1C59"/>
    <w:rsid w:val="089D3DF8"/>
    <w:rsid w:val="08D65454"/>
    <w:rsid w:val="08F2077E"/>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FE661B"/>
    <w:rsid w:val="17FF51BF"/>
    <w:rsid w:val="180D6812"/>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DD7960"/>
    <w:rsid w:val="270926F6"/>
    <w:rsid w:val="2758093E"/>
    <w:rsid w:val="2758405E"/>
    <w:rsid w:val="278D0089"/>
    <w:rsid w:val="279913B3"/>
    <w:rsid w:val="27AE068E"/>
    <w:rsid w:val="27B669ED"/>
    <w:rsid w:val="27C23233"/>
    <w:rsid w:val="27CF3AD6"/>
    <w:rsid w:val="280F47CE"/>
    <w:rsid w:val="282E698D"/>
    <w:rsid w:val="28482EEE"/>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EC2F5C"/>
    <w:rsid w:val="35F269E7"/>
    <w:rsid w:val="360B4B7A"/>
    <w:rsid w:val="362C2830"/>
    <w:rsid w:val="36425F4D"/>
    <w:rsid w:val="364E3132"/>
    <w:rsid w:val="36884B1B"/>
    <w:rsid w:val="36A12188"/>
    <w:rsid w:val="36AA5755"/>
    <w:rsid w:val="37051849"/>
    <w:rsid w:val="372F5B64"/>
    <w:rsid w:val="37492285"/>
    <w:rsid w:val="37621F23"/>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ED72A4"/>
    <w:rsid w:val="39F737D9"/>
    <w:rsid w:val="3A162A23"/>
    <w:rsid w:val="3A2C7DE3"/>
    <w:rsid w:val="3A3652AF"/>
    <w:rsid w:val="3A8A644D"/>
    <w:rsid w:val="3A944360"/>
    <w:rsid w:val="3B133D7F"/>
    <w:rsid w:val="3B1632A9"/>
    <w:rsid w:val="3BB6489E"/>
    <w:rsid w:val="3BCF369A"/>
    <w:rsid w:val="3BDA2D21"/>
    <w:rsid w:val="3C1A07DE"/>
    <w:rsid w:val="3C3A2CF9"/>
    <w:rsid w:val="3C6E536B"/>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186F52"/>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CD7FCD"/>
    <w:rsid w:val="4DE87D5C"/>
    <w:rsid w:val="4E041A6B"/>
    <w:rsid w:val="4E340FD8"/>
    <w:rsid w:val="4E5C75D6"/>
    <w:rsid w:val="4EB21C09"/>
    <w:rsid w:val="4F3372DC"/>
    <w:rsid w:val="4F41733A"/>
    <w:rsid w:val="4F437918"/>
    <w:rsid w:val="4F46335D"/>
    <w:rsid w:val="4F75675A"/>
    <w:rsid w:val="4FA72D90"/>
    <w:rsid w:val="502654F1"/>
    <w:rsid w:val="504001BF"/>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E4082"/>
    <w:rsid w:val="6D1B6BA4"/>
    <w:rsid w:val="6D4D253D"/>
    <w:rsid w:val="6D653BEB"/>
    <w:rsid w:val="6DD90160"/>
    <w:rsid w:val="6DFD3015"/>
    <w:rsid w:val="6E5D2DDC"/>
    <w:rsid w:val="6E93230D"/>
    <w:rsid w:val="6E9406E4"/>
    <w:rsid w:val="6E9E1715"/>
    <w:rsid w:val="6EB56F0F"/>
    <w:rsid w:val="6F032B59"/>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61407E"/>
    <w:rsid w:val="75713705"/>
    <w:rsid w:val="75825CAC"/>
    <w:rsid w:val="75AC445A"/>
    <w:rsid w:val="75C3725C"/>
    <w:rsid w:val="75F5156E"/>
    <w:rsid w:val="763C689A"/>
    <w:rsid w:val="765A4AC4"/>
    <w:rsid w:val="76B935AD"/>
    <w:rsid w:val="776234B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4</Pages>
  <Words>1761</Words>
  <Characters>1999</Characters>
  <Lines>17</Lines>
  <Paragraphs>4</Paragraphs>
  <TotalTime>0</TotalTime>
  <ScaleCrop>false</ScaleCrop>
  <LinksUpToDate>false</LinksUpToDate>
  <CharactersWithSpaces>2018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2025-06-30T00:59:14Z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C628ABBC7F7D4B2B885EB19E275A456B_13</vt:lpwstr>
  </property>
  <property fmtid="{D5CDD505-2E9C-101B-9397-08002B2CF9AE}" pid="4" name="KSOTemplateDocerSaveRecord">
    <vt:lpwstr>eyJoZGlkIjoiN2U0MTQ2NWU0ZTRmMTg3N2ZjYThmNzkyMjQ5ZDJlZDEiLCJ1c2VySWQiOiIzNDYwNTUyNjAifQ==</vt:lpwstr>
  </property>
</Properties>
</file>